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C9" w:rsidRPr="00702F42" w:rsidRDefault="00235B47" w:rsidP="001A2AC9">
      <w:pPr>
        <w:rPr>
          <w:b/>
          <w:bCs/>
          <w:sz w:val="24"/>
          <w:szCs w:val="24"/>
          <w:rtl/>
        </w:rPr>
      </w:pPr>
      <w:r>
        <w:rPr>
          <w:rFonts w:hint="cs"/>
          <w:b/>
          <w:bCs/>
          <w:sz w:val="24"/>
          <w:szCs w:val="24"/>
          <w:rtl/>
        </w:rPr>
        <w:t>ה</w:t>
      </w:r>
      <w:r w:rsidR="001A2AC9" w:rsidRPr="00702F42">
        <w:rPr>
          <w:rFonts w:hint="cs"/>
          <w:b/>
          <w:bCs/>
          <w:sz w:val="24"/>
          <w:szCs w:val="24"/>
          <w:rtl/>
        </w:rPr>
        <w:t>קול</w:t>
      </w:r>
      <w:r>
        <w:rPr>
          <w:rFonts w:hint="cs"/>
          <w:b/>
          <w:bCs/>
          <w:sz w:val="24"/>
          <w:szCs w:val="24"/>
          <w:rtl/>
        </w:rPr>
        <w:t xml:space="preserve"> וצורת הדיבור</w:t>
      </w:r>
      <w:bookmarkStart w:id="0" w:name="_GoBack"/>
      <w:bookmarkEnd w:id="0"/>
    </w:p>
    <w:p w:rsidR="001A2AC9" w:rsidRPr="00702F42" w:rsidRDefault="001A2AC9" w:rsidP="009B3E1B">
      <w:pPr>
        <w:rPr>
          <w:sz w:val="24"/>
          <w:szCs w:val="24"/>
          <w:rtl/>
        </w:rPr>
      </w:pPr>
      <w:r w:rsidRPr="00702F42">
        <w:rPr>
          <w:rFonts w:hint="cs"/>
          <w:sz w:val="24"/>
          <w:szCs w:val="24"/>
          <w:rtl/>
        </w:rPr>
        <w:t xml:space="preserve">ישנם </w:t>
      </w:r>
      <w:r w:rsidR="00235B47" w:rsidRPr="00702F42">
        <w:rPr>
          <w:rFonts w:hint="cs"/>
          <w:sz w:val="24"/>
          <w:szCs w:val="24"/>
          <w:rtl/>
        </w:rPr>
        <w:t>שב</w:t>
      </w:r>
      <w:r w:rsidR="00235B47">
        <w:rPr>
          <w:rFonts w:hint="cs"/>
          <w:sz w:val="24"/>
          <w:szCs w:val="24"/>
          <w:rtl/>
        </w:rPr>
        <w:t>עה</w:t>
      </w:r>
      <w:r w:rsidRPr="00702F42">
        <w:rPr>
          <w:rFonts w:hint="cs"/>
          <w:sz w:val="24"/>
          <w:szCs w:val="24"/>
          <w:rtl/>
        </w:rPr>
        <w:t xml:space="preserve"> מרכיבים של הקול</w:t>
      </w:r>
      <w:r w:rsidR="00235B47">
        <w:rPr>
          <w:rFonts w:hint="cs"/>
          <w:sz w:val="24"/>
          <w:szCs w:val="24"/>
          <w:rtl/>
        </w:rPr>
        <w:t xml:space="preserve"> וצורת הדיבור</w:t>
      </w:r>
      <w:r w:rsidR="00702F42" w:rsidRPr="00702F42">
        <w:rPr>
          <w:rFonts w:hint="cs"/>
          <w:sz w:val="24"/>
          <w:szCs w:val="24"/>
          <w:rtl/>
        </w:rPr>
        <w:t>:</w:t>
      </w:r>
      <w:r w:rsidRPr="00702F42">
        <w:rPr>
          <w:rFonts w:hint="cs"/>
          <w:sz w:val="24"/>
          <w:szCs w:val="24"/>
          <w:rtl/>
        </w:rPr>
        <w:t xml:space="preserve"> </w:t>
      </w:r>
    </w:p>
    <w:p w:rsidR="001A2AC9" w:rsidRPr="00DD1B6F" w:rsidRDefault="001A2AC9" w:rsidP="001A2AC9">
      <w:pPr>
        <w:rPr>
          <w:b/>
          <w:bCs/>
          <w:sz w:val="24"/>
          <w:szCs w:val="24"/>
          <w:rtl/>
        </w:rPr>
      </w:pPr>
      <w:r w:rsidRPr="00DD1B6F">
        <w:rPr>
          <w:rFonts w:hint="cs"/>
          <w:b/>
          <w:bCs/>
          <w:sz w:val="24"/>
          <w:szCs w:val="24"/>
          <w:rtl/>
        </w:rPr>
        <w:t>עוצמה</w:t>
      </w:r>
    </w:p>
    <w:p w:rsidR="001A2AC9" w:rsidRPr="00DD1B6F" w:rsidRDefault="001A2AC9" w:rsidP="001A2AC9">
      <w:pPr>
        <w:rPr>
          <w:b/>
          <w:bCs/>
          <w:sz w:val="24"/>
          <w:szCs w:val="24"/>
          <w:rtl/>
        </w:rPr>
      </w:pPr>
      <w:r w:rsidRPr="00DD1B6F">
        <w:rPr>
          <w:rFonts w:hint="cs"/>
          <w:b/>
          <w:bCs/>
          <w:sz w:val="24"/>
          <w:szCs w:val="24"/>
          <w:rtl/>
        </w:rPr>
        <w:t>מהירות</w:t>
      </w:r>
    </w:p>
    <w:p w:rsidR="001A2AC9" w:rsidRPr="00DD1B6F" w:rsidRDefault="001A2AC9" w:rsidP="001A2AC9">
      <w:pPr>
        <w:rPr>
          <w:sz w:val="24"/>
          <w:szCs w:val="24"/>
          <w:rtl/>
        </w:rPr>
      </w:pPr>
      <w:r w:rsidRPr="00DD1B6F">
        <w:rPr>
          <w:rFonts w:hint="cs"/>
          <w:b/>
          <w:bCs/>
          <w:sz w:val="24"/>
          <w:szCs w:val="24"/>
          <w:rtl/>
        </w:rPr>
        <w:t xml:space="preserve">אינטונציה- </w:t>
      </w:r>
      <w:r w:rsidRPr="00DD1B6F">
        <w:rPr>
          <w:rFonts w:hint="cs"/>
          <w:sz w:val="24"/>
          <w:szCs w:val="24"/>
          <w:rtl/>
        </w:rPr>
        <w:t xml:space="preserve">הבעה </w:t>
      </w:r>
      <w:proofErr w:type="spellStart"/>
      <w:r w:rsidRPr="00DD1B6F">
        <w:rPr>
          <w:rFonts w:hint="cs"/>
          <w:sz w:val="24"/>
          <w:szCs w:val="24"/>
          <w:rtl/>
        </w:rPr>
        <w:t>ריגשית</w:t>
      </w:r>
      <w:proofErr w:type="spellEnd"/>
      <w:r w:rsidRPr="00DD1B6F">
        <w:rPr>
          <w:rFonts w:hint="cs"/>
          <w:sz w:val="24"/>
          <w:szCs w:val="24"/>
          <w:rtl/>
        </w:rPr>
        <w:t xml:space="preserve"> של הקול , כועס , שואל שאלה</w:t>
      </w:r>
    </w:p>
    <w:p w:rsidR="001A2AC9" w:rsidRDefault="009B3E1B" w:rsidP="00DD1B6F">
      <w:pPr>
        <w:rPr>
          <w:b/>
          <w:bCs/>
          <w:sz w:val="24"/>
          <w:szCs w:val="24"/>
          <w:rtl/>
        </w:rPr>
      </w:pPr>
      <w:r>
        <w:rPr>
          <w:rFonts w:hint="cs"/>
          <w:b/>
          <w:bCs/>
          <w:sz w:val="24"/>
          <w:szCs w:val="24"/>
          <w:rtl/>
        </w:rPr>
        <w:t>ניגון</w:t>
      </w:r>
      <w:r w:rsidR="001A2AC9" w:rsidRPr="00DD1B6F">
        <w:rPr>
          <w:rFonts w:hint="cs"/>
          <w:b/>
          <w:bCs/>
          <w:sz w:val="24"/>
          <w:szCs w:val="24"/>
          <w:rtl/>
        </w:rPr>
        <w:t>-</w:t>
      </w:r>
      <w:r w:rsidR="00DD1B6F">
        <w:rPr>
          <w:rFonts w:hint="cs"/>
          <w:sz w:val="24"/>
          <w:szCs w:val="24"/>
          <w:rtl/>
        </w:rPr>
        <w:t xml:space="preserve"> המספר מנגן את הסיפור.</w:t>
      </w:r>
      <w:r w:rsidR="001A2AC9" w:rsidRPr="00DD1B6F">
        <w:rPr>
          <w:rFonts w:hint="cs"/>
          <w:b/>
          <w:bCs/>
          <w:sz w:val="24"/>
          <w:szCs w:val="24"/>
          <w:rtl/>
        </w:rPr>
        <w:t xml:space="preserve"> </w:t>
      </w:r>
    </w:p>
    <w:p w:rsidR="009B3E1B" w:rsidRPr="00DD1B6F" w:rsidRDefault="009B3E1B" w:rsidP="00DD1B6F">
      <w:pPr>
        <w:rPr>
          <w:b/>
          <w:bCs/>
          <w:sz w:val="24"/>
          <w:szCs w:val="24"/>
          <w:rtl/>
        </w:rPr>
      </w:pPr>
      <w:r>
        <w:rPr>
          <w:rFonts w:hint="cs"/>
          <w:b/>
          <w:bCs/>
          <w:sz w:val="24"/>
          <w:szCs w:val="24"/>
          <w:rtl/>
        </w:rPr>
        <w:t>קצב</w:t>
      </w:r>
    </w:p>
    <w:p w:rsidR="001A2AC9" w:rsidRPr="00DD1B6F" w:rsidRDefault="001A2AC9" w:rsidP="001A2AC9">
      <w:pPr>
        <w:rPr>
          <w:b/>
          <w:bCs/>
          <w:sz w:val="24"/>
          <w:szCs w:val="24"/>
          <w:rtl/>
        </w:rPr>
      </w:pPr>
      <w:r w:rsidRPr="00DD1B6F">
        <w:rPr>
          <w:rFonts w:hint="cs"/>
          <w:b/>
          <w:bCs/>
          <w:sz w:val="24"/>
          <w:szCs w:val="24"/>
          <w:rtl/>
        </w:rPr>
        <w:t>דמות</w:t>
      </w:r>
    </w:p>
    <w:p w:rsidR="001A2AC9" w:rsidRPr="00DD1B6F" w:rsidRDefault="001A2AC9" w:rsidP="001A2AC9">
      <w:pPr>
        <w:rPr>
          <w:b/>
          <w:bCs/>
          <w:sz w:val="24"/>
          <w:szCs w:val="24"/>
          <w:rtl/>
        </w:rPr>
      </w:pPr>
      <w:r w:rsidRPr="00DD1B6F">
        <w:rPr>
          <w:rFonts w:hint="cs"/>
          <w:b/>
          <w:bCs/>
          <w:sz w:val="24"/>
          <w:szCs w:val="24"/>
          <w:rtl/>
        </w:rPr>
        <w:t>שקט</w:t>
      </w:r>
    </w:p>
    <w:p w:rsidR="001A2AC9" w:rsidRPr="00702F42" w:rsidRDefault="001A2AC9" w:rsidP="001A2AC9">
      <w:pPr>
        <w:rPr>
          <w:b/>
          <w:bCs/>
          <w:sz w:val="24"/>
          <w:szCs w:val="24"/>
          <w:u w:val="single"/>
          <w:rtl/>
        </w:rPr>
      </w:pPr>
      <w:r w:rsidRPr="00702F42">
        <w:rPr>
          <w:rFonts w:hint="cs"/>
          <w:b/>
          <w:bCs/>
          <w:sz w:val="24"/>
          <w:szCs w:val="24"/>
          <w:u w:val="single"/>
          <w:rtl/>
        </w:rPr>
        <w:t xml:space="preserve">שימוש נכון בקול </w:t>
      </w:r>
    </w:p>
    <w:p w:rsidR="001A2AC9" w:rsidRPr="00DD1B6F" w:rsidRDefault="001A2AC9" w:rsidP="00DD1B6F">
      <w:pPr>
        <w:numPr>
          <w:ilvl w:val="0"/>
          <w:numId w:val="2"/>
        </w:numPr>
        <w:spacing w:after="0" w:line="240" w:lineRule="auto"/>
        <w:ind w:left="1080"/>
        <w:contextualSpacing/>
        <w:rPr>
          <w:sz w:val="24"/>
          <w:szCs w:val="24"/>
        </w:rPr>
      </w:pPr>
      <w:r w:rsidRPr="00DD1B6F">
        <w:rPr>
          <w:rFonts w:hint="cs"/>
          <w:b/>
          <w:bCs/>
          <w:sz w:val="24"/>
          <w:szCs w:val="24"/>
          <w:rtl/>
        </w:rPr>
        <w:t>הקול יוצא החוצה</w:t>
      </w:r>
      <w:r w:rsidRPr="00DD1B6F">
        <w:rPr>
          <w:rFonts w:hint="cs"/>
          <w:sz w:val="24"/>
          <w:szCs w:val="24"/>
          <w:rtl/>
        </w:rPr>
        <w:t xml:space="preserve">. </w:t>
      </w:r>
      <w:r w:rsidR="00DD1B6F">
        <w:rPr>
          <w:sz w:val="24"/>
          <w:szCs w:val="24"/>
          <w:rtl/>
        </w:rPr>
        <w:br/>
      </w:r>
      <w:r w:rsidR="00DD1B6F">
        <w:rPr>
          <w:rFonts w:hint="cs"/>
          <w:sz w:val="24"/>
          <w:szCs w:val="24"/>
          <w:rtl/>
        </w:rPr>
        <w:t xml:space="preserve">ישנם מספרי סיפורים היושבים על כר ומשלבים ידיים וישנם אלו הנעים ממקום למקום. המשותף לכל מספרי הסיפורים הוא הוצאת המילים את מחוץ לחלל הפה. הדבר נכון אף שאנו לוחשים או מדברים בשקט.  הכנסת המילים אל פנים הגוף נוצרת לעיתים קרובות עקב חוסר ביטחון והדבר גורם לצרידות לאחר המופע. </w:t>
      </w:r>
      <w:r w:rsidRPr="00DD1B6F">
        <w:rPr>
          <w:rFonts w:hint="cs"/>
          <w:sz w:val="24"/>
          <w:szCs w:val="24"/>
          <w:rtl/>
        </w:rPr>
        <w:t xml:space="preserve"> </w:t>
      </w:r>
    </w:p>
    <w:p w:rsidR="00DD1B6F" w:rsidRPr="00702F42" w:rsidRDefault="00DD1B6F" w:rsidP="00DD1B6F">
      <w:pPr>
        <w:spacing w:after="0" w:line="240" w:lineRule="auto"/>
        <w:ind w:left="567"/>
        <w:contextualSpacing/>
        <w:rPr>
          <w:sz w:val="24"/>
          <w:szCs w:val="24"/>
        </w:rPr>
      </w:pPr>
    </w:p>
    <w:p w:rsidR="001A2AC9" w:rsidRPr="00702F42" w:rsidRDefault="00DD1B6F" w:rsidP="001A2AC9">
      <w:pPr>
        <w:pStyle w:val="a3"/>
        <w:numPr>
          <w:ilvl w:val="0"/>
          <w:numId w:val="2"/>
        </w:numPr>
        <w:rPr>
          <w:b/>
          <w:bCs/>
          <w:sz w:val="24"/>
          <w:szCs w:val="24"/>
        </w:rPr>
      </w:pPr>
      <w:r>
        <w:rPr>
          <w:rFonts w:hint="cs"/>
          <w:b/>
          <w:bCs/>
          <w:sz w:val="24"/>
          <w:szCs w:val="24"/>
          <w:rtl/>
        </w:rPr>
        <w:t xml:space="preserve"> </w:t>
      </w:r>
      <w:r w:rsidR="001A2AC9" w:rsidRPr="00702F42">
        <w:rPr>
          <w:rFonts w:hint="cs"/>
          <w:b/>
          <w:bCs/>
          <w:sz w:val="24"/>
          <w:szCs w:val="24"/>
          <w:rtl/>
        </w:rPr>
        <w:t>הקול יהיה קולו של המספר</w:t>
      </w:r>
      <w:r>
        <w:rPr>
          <w:rFonts w:hint="cs"/>
          <w:b/>
          <w:bCs/>
          <w:sz w:val="24"/>
          <w:szCs w:val="24"/>
          <w:rtl/>
        </w:rPr>
        <w:br/>
      </w:r>
    </w:p>
    <w:p w:rsidR="001A2AC9" w:rsidRPr="00702F42" w:rsidRDefault="001A2AC9" w:rsidP="00DD1B6F">
      <w:pPr>
        <w:pStyle w:val="a3"/>
        <w:rPr>
          <w:sz w:val="24"/>
          <w:szCs w:val="24"/>
          <w:rtl/>
        </w:rPr>
      </w:pPr>
      <w:r w:rsidRPr="00702F42">
        <w:rPr>
          <w:rFonts w:hint="cs"/>
          <w:sz w:val="24"/>
          <w:szCs w:val="24"/>
          <w:rtl/>
        </w:rPr>
        <w:t xml:space="preserve">בסיפור לילדים לא צריך להתיילד, לא צריך לנגן את הסיפור.  ספרו סיפורים באופן שאתן מדברות עם חברות. ניתן ורצוי להשתמש </w:t>
      </w:r>
      <w:r w:rsidR="00DD1B6F" w:rsidRPr="00702F42">
        <w:rPr>
          <w:rFonts w:hint="cs"/>
          <w:sz w:val="24"/>
          <w:szCs w:val="24"/>
          <w:rtl/>
        </w:rPr>
        <w:t>בטכניקות</w:t>
      </w:r>
      <w:r w:rsidRPr="00702F42">
        <w:rPr>
          <w:rFonts w:hint="cs"/>
          <w:sz w:val="24"/>
          <w:szCs w:val="24"/>
          <w:rtl/>
        </w:rPr>
        <w:t xml:space="preserve"> ביצועיות כגון שינוי הקצב, העצמת הקול</w:t>
      </w:r>
      <w:r w:rsidR="00DD1B6F">
        <w:rPr>
          <w:rFonts w:hint="cs"/>
          <w:sz w:val="24"/>
          <w:szCs w:val="24"/>
          <w:rtl/>
        </w:rPr>
        <w:t xml:space="preserve"> או הדגשים אחרים</w:t>
      </w:r>
      <w:r w:rsidRPr="00702F42">
        <w:rPr>
          <w:rFonts w:hint="cs"/>
          <w:sz w:val="24"/>
          <w:szCs w:val="24"/>
          <w:rtl/>
        </w:rPr>
        <w:t>. רצוי להיות מודע למובנות המילים והערכים הנלווים שהן (ואתן)</w:t>
      </w:r>
      <w:r w:rsidR="00DD1B6F">
        <w:rPr>
          <w:rFonts w:hint="cs"/>
          <w:sz w:val="24"/>
          <w:szCs w:val="24"/>
          <w:rtl/>
        </w:rPr>
        <w:t xml:space="preserve"> </w:t>
      </w:r>
      <w:r w:rsidRPr="00702F42">
        <w:rPr>
          <w:rFonts w:hint="cs"/>
          <w:sz w:val="24"/>
          <w:szCs w:val="24"/>
          <w:rtl/>
        </w:rPr>
        <w:t>מייצגות , אך אל תחפשו את הקול למשהו שהוא לא שלכן. הקהל ירגיש מיד לזיוף ולא יאמין לסיפור.  הפתח ליציאה מדמות המספר ל</w:t>
      </w:r>
      <w:r w:rsidRPr="00702F42">
        <w:rPr>
          <w:rFonts w:hint="cs"/>
          <w:b/>
          <w:bCs/>
          <w:sz w:val="24"/>
          <w:szCs w:val="24"/>
          <w:rtl/>
        </w:rPr>
        <w:t>שחקן</w:t>
      </w:r>
      <w:r w:rsidRPr="00702F42">
        <w:rPr>
          <w:rFonts w:hint="cs"/>
          <w:sz w:val="24"/>
          <w:szCs w:val="24"/>
          <w:rtl/>
        </w:rPr>
        <w:t xml:space="preserve"> הוא השמעת הדמויות.</w:t>
      </w:r>
      <w:r w:rsidR="00051AF6" w:rsidRPr="00702F42">
        <w:rPr>
          <w:rFonts w:hint="cs"/>
          <w:sz w:val="24"/>
          <w:szCs w:val="24"/>
          <w:rtl/>
        </w:rPr>
        <w:t xml:space="preserve"> </w:t>
      </w:r>
      <w:r w:rsidRPr="00702F42">
        <w:rPr>
          <w:rFonts w:hint="cs"/>
          <w:sz w:val="24"/>
          <w:szCs w:val="24"/>
          <w:rtl/>
        </w:rPr>
        <w:t xml:space="preserve"> איננו צריכים להיות </w:t>
      </w:r>
      <w:r w:rsidR="00051AF6" w:rsidRPr="00702F42">
        <w:rPr>
          <w:rFonts w:hint="cs"/>
          <w:sz w:val="24"/>
          <w:szCs w:val="24"/>
          <w:rtl/>
        </w:rPr>
        <w:t xml:space="preserve">חקיינים </w:t>
      </w:r>
      <w:r w:rsidRPr="00702F42">
        <w:rPr>
          <w:rFonts w:hint="cs"/>
          <w:sz w:val="24"/>
          <w:szCs w:val="24"/>
          <w:rtl/>
        </w:rPr>
        <w:t xml:space="preserve"> מקצועיים</w:t>
      </w:r>
      <w:r w:rsidR="00DD1B6F">
        <w:rPr>
          <w:rFonts w:hint="cs"/>
          <w:sz w:val="24"/>
          <w:szCs w:val="24"/>
          <w:rtl/>
        </w:rPr>
        <w:t>,</w:t>
      </w:r>
      <w:r w:rsidRPr="00702F42">
        <w:rPr>
          <w:rFonts w:hint="cs"/>
          <w:sz w:val="24"/>
          <w:szCs w:val="24"/>
          <w:rtl/>
        </w:rPr>
        <w:t xml:space="preserve">  </w:t>
      </w:r>
      <w:r w:rsidR="00051AF6" w:rsidRPr="00702F42">
        <w:rPr>
          <w:rFonts w:hint="cs"/>
          <w:sz w:val="24"/>
          <w:szCs w:val="24"/>
          <w:rtl/>
        </w:rPr>
        <w:t xml:space="preserve">אך עלינו להיות מודעים </w:t>
      </w:r>
      <w:r w:rsidR="00DD1B6F" w:rsidRPr="00702F42">
        <w:rPr>
          <w:rFonts w:hint="cs"/>
          <w:sz w:val="24"/>
          <w:szCs w:val="24"/>
          <w:rtl/>
        </w:rPr>
        <w:t>ליכולותינו</w:t>
      </w:r>
      <w:r w:rsidR="00051AF6" w:rsidRPr="00702F42">
        <w:rPr>
          <w:rFonts w:hint="cs"/>
          <w:sz w:val="24"/>
          <w:szCs w:val="24"/>
          <w:rtl/>
        </w:rPr>
        <w:t xml:space="preserve"> באופן שהדמויות השונות לא תשתננה במהלך הסיפור</w:t>
      </w:r>
    </w:p>
    <w:p w:rsidR="00051AF6" w:rsidRPr="00DD1B6F" w:rsidRDefault="001A2AC9" w:rsidP="00051AF6">
      <w:pPr>
        <w:numPr>
          <w:ilvl w:val="0"/>
          <w:numId w:val="2"/>
        </w:numPr>
        <w:spacing w:after="0" w:line="240" w:lineRule="auto"/>
        <w:ind w:left="1080"/>
        <w:contextualSpacing/>
        <w:rPr>
          <w:rFonts w:ascii="Arial" w:eastAsia="Times New Roman" w:hAnsi="Arial" w:cs="Arial"/>
          <w:sz w:val="24"/>
          <w:szCs w:val="24"/>
          <w:rtl/>
          <w:lang w:eastAsia="he-IL"/>
        </w:rPr>
      </w:pPr>
      <w:r w:rsidRPr="00DD1B6F">
        <w:rPr>
          <w:rFonts w:ascii="Arial" w:eastAsia="Times New Roman" w:hAnsi="Arial" w:cs="Arial"/>
          <w:b/>
          <w:bCs/>
          <w:sz w:val="24"/>
          <w:szCs w:val="24"/>
          <w:rtl/>
          <w:lang w:eastAsia="he-IL"/>
        </w:rPr>
        <w:t>ה</w:t>
      </w:r>
      <w:r w:rsidR="00702F42" w:rsidRPr="00DD1B6F">
        <w:rPr>
          <w:rFonts w:ascii="Arial" w:eastAsia="Times New Roman" w:hAnsi="Arial" w:cs="Arial" w:hint="cs"/>
          <w:b/>
          <w:bCs/>
          <w:sz w:val="24"/>
          <w:szCs w:val="24"/>
          <w:rtl/>
          <w:lang w:eastAsia="he-IL"/>
        </w:rPr>
        <w:t>שימוש ב</w:t>
      </w:r>
      <w:r w:rsidRPr="00DD1B6F">
        <w:rPr>
          <w:rFonts w:ascii="Arial" w:eastAsia="Times New Roman" w:hAnsi="Arial" w:cs="Arial"/>
          <w:b/>
          <w:bCs/>
          <w:sz w:val="24"/>
          <w:szCs w:val="24"/>
          <w:rtl/>
          <w:lang w:eastAsia="he-IL"/>
        </w:rPr>
        <w:t xml:space="preserve">קול </w:t>
      </w:r>
      <w:r w:rsidR="00702F42" w:rsidRPr="00DD1B6F">
        <w:rPr>
          <w:rFonts w:ascii="Arial" w:eastAsia="Times New Roman" w:hAnsi="Arial" w:cs="Arial" w:hint="cs"/>
          <w:b/>
          <w:bCs/>
          <w:sz w:val="24"/>
          <w:szCs w:val="24"/>
          <w:rtl/>
          <w:lang w:eastAsia="he-IL"/>
        </w:rPr>
        <w:t xml:space="preserve">בעת השמעת סיפור </w:t>
      </w:r>
      <w:r w:rsidRPr="00DD1B6F">
        <w:rPr>
          <w:rFonts w:ascii="Arial" w:eastAsia="Times New Roman" w:hAnsi="Arial" w:cs="Arial"/>
          <w:b/>
          <w:bCs/>
          <w:sz w:val="24"/>
          <w:szCs w:val="24"/>
          <w:rtl/>
          <w:lang w:eastAsia="he-IL"/>
        </w:rPr>
        <w:t xml:space="preserve">הוא כמו </w:t>
      </w:r>
      <w:r w:rsidR="00702F42" w:rsidRPr="00DD1B6F">
        <w:rPr>
          <w:rFonts w:ascii="Arial" w:eastAsia="Times New Roman" w:hAnsi="Arial" w:cs="Arial" w:hint="cs"/>
          <w:b/>
          <w:bCs/>
          <w:sz w:val="24"/>
          <w:szCs w:val="24"/>
          <w:rtl/>
          <w:lang w:eastAsia="he-IL"/>
        </w:rPr>
        <w:t>יצירה מוסיקלית</w:t>
      </w:r>
      <w:r w:rsidR="00DD1B6F">
        <w:rPr>
          <w:rFonts w:ascii="Arial" w:eastAsia="Times New Roman" w:hAnsi="Arial" w:cs="Arial" w:hint="cs"/>
          <w:sz w:val="24"/>
          <w:szCs w:val="24"/>
          <w:rtl/>
          <w:lang w:eastAsia="he-IL"/>
        </w:rPr>
        <w:br/>
      </w:r>
      <w:r w:rsidRPr="00DD1B6F">
        <w:rPr>
          <w:rFonts w:ascii="Arial" w:eastAsia="Times New Roman" w:hAnsi="Arial" w:cs="Arial"/>
          <w:sz w:val="24"/>
          <w:szCs w:val="24"/>
          <w:rtl/>
          <w:lang w:eastAsia="he-IL"/>
        </w:rPr>
        <w:t xml:space="preserve"> </w:t>
      </w:r>
    </w:p>
    <w:p w:rsidR="001A2AC9" w:rsidRPr="001A2AC9" w:rsidRDefault="00051AF6" w:rsidP="00051AF6">
      <w:pPr>
        <w:spacing w:after="0" w:line="240" w:lineRule="auto"/>
        <w:ind w:left="1080"/>
        <w:contextualSpacing/>
        <w:rPr>
          <w:rFonts w:ascii="Arial" w:eastAsia="Times New Roman" w:hAnsi="Arial" w:cs="Arial"/>
          <w:sz w:val="24"/>
          <w:szCs w:val="24"/>
          <w:rtl/>
          <w:lang w:eastAsia="he-IL"/>
        </w:rPr>
      </w:pPr>
      <w:r w:rsidRPr="00702F42">
        <w:rPr>
          <w:rFonts w:ascii="Arial" w:eastAsia="Times New Roman" w:hAnsi="Arial" w:cs="Arial" w:hint="cs"/>
          <w:sz w:val="24"/>
          <w:szCs w:val="24"/>
          <w:rtl/>
          <w:lang w:eastAsia="he-IL"/>
        </w:rPr>
        <w:t xml:space="preserve">אופן השמעת הסיפור הוא גלי. ישנם חלקים </w:t>
      </w:r>
      <w:r w:rsidR="00DD1B6F" w:rsidRPr="00702F42">
        <w:rPr>
          <w:rFonts w:ascii="Arial" w:eastAsia="Times New Roman" w:hAnsi="Arial" w:cs="Arial" w:hint="cs"/>
          <w:sz w:val="24"/>
          <w:szCs w:val="24"/>
          <w:rtl/>
          <w:lang w:eastAsia="he-IL"/>
        </w:rPr>
        <w:t>דרמטיי</w:t>
      </w:r>
      <w:r w:rsidR="00DD1B6F" w:rsidRPr="00702F42">
        <w:rPr>
          <w:rFonts w:ascii="Arial" w:eastAsia="Times New Roman" w:hAnsi="Arial" w:cs="Arial" w:hint="eastAsia"/>
          <w:sz w:val="24"/>
          <w:szCs w:val="24"/>
          <w:rtl/>
          <w:lang w:eastAsia="he-IL"/>
        </w:rPr>
        <w:t>ם</w:t>
      </w:r>
      <w:r w:rsidRPr="00702F42">
        <w:rPr>
          <w:rFonts w:ascii="Arial" w:eastAsia="Times New Roman" w:hAnsi="Arial" w:cs="Arial" w:hint="cs"/>
          <w:sz w:val="24"/>
          <w:szCs w:val="24"/>
          <w:rtl/>
          <w:lang w:eastAsia="he-IL"/>
        </w:rPr>
        <w:t xml:space="preserve"> וחלקים "רגועים". אלינו למצוא את נקודות השקט ונקודות העוצמה. יש לזכור כי השמעת סיפור באופן מונוטוני </w:t>
      </w:r>
      <w:r w:rsidR="00702F42" w:rsidRPr="00702F42">
        <w:rPr>
          <w:rFonts w:ascii="Arial" w:eastAsia="Times New Roman" w:hAnsi="Arial" w:cs="Arial" w:hint="cs"/>
          <w:sz w:val="24"/>
          <w:szCs w:val="24"/>
          <w:rtl/>
          <w:lang w:eastAsia="he-IL"/>
        </w:rPr>
        <w:t xml:space="preserve">או דרמטי לאורך זמן </w:t>
      </w:r>
      <w:r w:rsidRPr="00702F42">
        <w:rPr>
          <w:rFonts w:ascii="Arial" w:eastAsia="Times New Roman" w:hAnsi="Arial" w:cs="Arial" w:hint="cs"/>
          <w:sz w:val="24"/>
          <w:szCs w:val="24"/>
          <w:rtl/>
          <w:lang w:eastAsia="he-IL"/>
        </w:rPr>
        <w:t>עלו</w:t>
      </w:r>
      <w:r w:rsidR="00702F42" w:rsidRPr="00702F42">
        <w:rPr>
          <w:rFonts w:ascii="Arial" w:eastAsia="Times New Roman" w:hAnsi="Arial" w:cs="Arial" w:hint="cs"/>
          <w:sz w:val="24"/>
          <w:szCs w:val="24"/>
          <w:rtl/>
          <w:lang w:eastAsia="he-IL"/>
        </w:rPr>
        <w:t xml:space="preserve">ל לעייף.  </w:t>
      </w:r>
    </w:p>
    <w:p w:rsidR="001A2AC9" w:rsidRPr="001A2AC9" w:rsidRDefault="001A2AC9" w:rsidP="00DD1B6F">
      <w:pPr>
        <w:spacing w:after="0" w:line="240" w:lineRule="auto"/>
        <w:ind w:left="1080"/>
        <w:contextualSpacing/>
        <w:rPr>
          <w:rFonts w:ascii="Arial" w:eastAsia="Times New Roman" w:hAnsi="Arial" w:cs="Arial"/>
          <w:sz w:val="24"/>
          <w:szCs w:val="24"/>
          <w:rtl/>
          <w:lang w:eastAsia="he-IL"/>
        </w:rPr>
      </w:pPr>
      <w:r w:rsidRPr="001A2AC9">
        <w:rPr>
          <w:rFonts w:ascii="Arial" w:eastAsia="Times New Roman" w:hAnsi="Arial" w:cs="Arial"/>
          <w:sz w:val="24"/>
          <w:szCs w:val="24"/>
          <w:rtl/>
          <w:lang w:eastAsia="he-IL"/>
        </w:rPr>
        <w:t>כמו במוסיקה כך גם בקול. עלינו להתאימם לפי גיל הילדים</w:t>
      </w:r>
      <w:r w:rsidR="00DD1B6F">
        <w:rPr>
          <w:rFonts w:ascii="Arial" w:eastAsia="Times New Roman" w:hAnsi="Arial" w:cs="Arial" w:hint="cs"/>
          <w:sz w:val="24"/>
          <w:szCs w:val="24"/>
          <w:rtl/>
          <w:lang w:eastAsia="he-IL"/>
        </w:rPr>
        <w:t xml:space="preserve"> ו</w:t>
      </w:r>
      <w:r w:rsidRPr="001A2AC9">
        <w:rPr>
          <w:rFonts w:ascii="Arial" w:eastAsia="Times New Roman" w:hAnsi="Arial" w:cs="Arial"/>
          <w:sz w:val="24"/>
          <w:szCs w:val="24"/>
          <w:rtl/>
          <w:lang w:eastAsia="he-IL"/>
        </w:rPr>
        <w:t xml:space="preserve">כמו שבטהובן בהדרו לא מתאים לגילאי שנתיים וחצי כך גם "אחינו יעקוב" לא </w:t>
      </w:r>
      <w:r w:rsidR="00DD1B6F">
        <w:rPr>
          <w:rFonts w:ascii="Arial" w:eastAsia="Times New Roman" w:hAnsi="Arial" w:cs="Arial" w:hint="cs"/>
          <w:sz w:val="24"/>
          <w:szCs w:val="24"/>
          <w:rtl/>
          <w:lang w:eastAsia="he-IL"/>
        </w:rPr>
        <w:t>י</w:t>
      </w:r>
      <w:r w:rsidRPr="001A2AC9">
        <w:rPr>
          <w:rFonts w:ascii="Arial" w:eastAsia="Times New Roman" w:hAnsi="Arial" w:cs="Arial"/>
          <w:sz w:val="24"/>
          <w:szCs w:val="24"/>
          <w:rtl/>
          <w:lang w:eastAsia="he-IL"/>
        </w:rPr>
        <w:t>תאים לגילאי עשר. הילדים הקטנים זקוקים למשהו בטוח. המשקל והקצב יהיו יותר קבועים. אל לנו להגזים ב</w:t>
      </w:r>
      <w:r w:rsidR="00702F42" w:rsidRPr="00702F42">
        <w:rPr>
          <w:rFonts w:ascii="Arial" w:eastAsia="Times New Roman" w:hAnsi="Arial" w:cs="Arial" w:hint="cs"/>
          <w:sz w:val="24"/>
          <w:szCs w:val="24"/>
          <w:rtl/>
          <w:lang w:eastAsia="he-IL"/>
        </w:rPr>
        <w:t xml:space="preserve">יתר </w:t>
      </w:r>
      <w:r w:rsidRPr="001A2AC9">
        <w:rPr>
          <w:rFonts w:ascii="Arial" w:eastAsia="Times New Roman" w:hAnsi="Arial" w:cs="Arial"/>
          <w:sz w:val="24"/>
          <w:szCs w:val="24"/>
          <w:rtl/>
          <w:lang w:eastAsia="he-IL"/>
        </w:rPr>
        <w:t>דרמתיות.</w:t>
      </w:r>
    </w:p>
    <w:p w:rsidR="00702F42" w:rsidRPr="00DD1B6F" w:rsidRDefault="001A2AC9" w:rsidP="00DD1B6F">
      <w:pPr>
        <w:spacing w:after="0" w:line="240" w:lineRule="auto"/>
        <w:ind w:left="1080"/>
        <w:contextualSpacing/>
        <w:rPr>
          <w:rFonts w:ascii="Times New Roman" w:eastAsia="Times New Roman" w:hAnsi="Times New Roman" w:cs="Times New Roman"/>
          <w:sz w:val="24"/>
          <w:szCs w:val="24"/>
          <w:rtl/>
          <w:lang w:eastAsia="he-IL"/>
        </w:rPr>
      </w:pPr>
      <w:r w:rsidRPr="001A2AC9">
        <w:rPr>
          <w:rFonts w:ascii="Arial" w:eastAsia="Times New Roman" w:hAnsi="Arial" w:cs="Arial"/>
          <w:sz w:val="24"/>
          <w:szCs w:val="24"/>
          <w:rtl/>
          <w:lang w:eastAsia="he-IL"/>
        </w:rPr>
        <w:t xml:space="preserve">בגילאים גדולים יותר, </w:t>
      </w:r>
      <w:r w:rsidR="00702F42" w:rsidRPr="00702F42">
        <w:rPr>
          <w:rFonts w:ascii="Arial" w:eastAsia="Times New Roman" w:hAnsi="Arial" w:cs="Arial" w:hint="cs"/>
          <w:sz w:val="24"/>
          <w:szCs w:val="24"/>
          <w:rtl/>
          <w:lang w:eastAsia="he-IL"/>
        </w:rPr>
        <w:t>עלינו לכוון ליצירה מוסיקלית מורכבת יותר.</w:t>
      </w:r>
    </w:p>
    <w:p w:rsidR="00702F42" w:rsidRPr="001A2AC9" w:rsidRDefault="00702F42" w:rsidP="00702F42">
      <w:pPr>
        <w:spacing w:after="0" w:line="240" w:lineRule="auto"/>
        <w:ind w:left="567"/>
        <w:contextualSpacing/>
        <w:rPr>
          <w:rFonts w:asciiTheme="minorBidi" w:eastAsia="Times New Roman" w:hAnsiTheme="minorBidi"/>
          <w:sz w:val="24"/>
          <w:szCs w:val="24"/>
          <w:rtl/>
          <w:lang w:eastAsia="he-IL"/>
        </w:rPr>
      </w:pPr>
      <w:r w:rsidRPr="00702F42">
        <w:rPr>
          <w:rFonts w:asciiTheme="minorBidi" w:eastAsia="Times New Roman" w:hAnsiTheme="minorBidi"/>
          <w:sz w:val="24"/>
          <w:szCs w:val="24"/>
          <w:rtl/>
          <w:lang w:eastAsia="he-IL"/>
        </w:rPr>
        <w:t xml:space="preserve"> </w:t>
      </w:r>
      <w:r w:rsidRPr="001A2AC9">
        <w:rPr>
          <w:rFonts w:asciiTheme="minorBidi" w:eastAsia="Times New Roman" w:hAnsiTheme="minorBidi"/>
          <w:sz w:val="24"/>
          <w:szCs w:val="24"/>
          <w:rtl/>
          <w:lang w:eastAsia="he-IL"/>
        </w:rPr>
        <w:t>השקט</w:t>
      </w:r>
      <w:r w:rsidRPr="00702F42">
        <w:rPr>
          <w:rFonts w:asciiTheme="minorBidi" w:eastAsia="Times New Roman" w:hAnsiTheme="minorBidi"/>
          <w:sz w:val="24"/>
          <w:szCs w:val="24"/>
          <w:rtl/>
          <w:lang w:eastAsia="he-IL"/>
        </w:rPr>
        <w:t xml:space="preserve"> </w:t>
      </w:r>
      <w:r w:rsidRPr="001A2AC9">
        <w:rPr>
          <w:rFonts w:asciiTheme="minorBidi" w:eastAsia="Times New Roman" w:hAnsiTheme="minorBidi"/>
          <w:sz w:val="24"/>
          <w:szCs w:val="24"/>
          <w:rtl/>
          <w:lang w:eastAsia="he-IL"/>
        </w:rPr>
        <w:t>משמש כאוויר לנשימה.</w:t>
      </w:r>
      <w:r w:rsidRPr="00702F42">
        <w:rPr>
          <w:rFonts w:asciiTheme="minorBidi" w:eastAsia="Times New Roman" w:hAnsiTheme="minorBidi"/>
          <w:sz w:val="24"/>
          <w:szCs w:val="24"/>
          <w:rtl/>
          <w:lang w:eastAsia="he-IL"/>
        </w:rPr>
        <w:t xml:space="preserve"> </w:t>
      </w:r>
      <w:r w:rsidRPr="001A2AC9">
        <w:rPr>
          <w:rFonts w:asciiTheme="minorBidi" w:eastAsia="Times New Roman" w:hAnsiTheme="minorBidi"/>
          <w:sz w:val="24"/>
          <w:szCs w:val="24"/>
          <w:rtl/>
          <w:lang w:eastAsia="he-IL"/>
        </w:rPr>
        <w:t>הוא יוצר מתח וציפייה</w:t>
      </w:r>
      <w:r w:rsidRPr="00702F42">
        <w:rPr>
          <w:rFonts w:asciiTheme="minorBidi" w:eastAsia="Times New Roman" w:hAnsiTheme="minorBidi"/>
          <w:sz w:val="24"/>
          <w:szCs w:val="24"/>
          <w:rtl/>
          <w:lang w:eastAsia="he-IL"/>
        </w:rPr>
        <w:t xml:space="preserve">. </w:t>
      </w:r>
      <w:r w:rsidRPr="001A2AC9">
        <w:rPr>
          <w:rFonts w:asciiTheme="minorBidi" w:eastAsia="Times New Roman" w:hAnsiTheme="minorBidi"/>
          <w:sz w:val="24"/>
          <w:szCs w:val="24"/>
          <w:rtl/>
          <w:lang w:eastAsia="he-IL"/>
        </w:rPr>
        <w:t xml:space="preserve"> חישבו על יצירה מוסיקלית בעלת מקטעים של שקט.</w:t>
      </w:r>
    </w:p>
    <w:p w:rsidR="001A2AC9" w:rsidRPr="001A2AC9" w:rsidRDefault="00702F42" w:rsidP="00702F42">
      <w:pPr>
        <w:spacing w:after="0" w:line="240" w:lineRule="auto"/>
        <w:ind w:left="567"/>
        <w:contextualSpacing/>
        <w:rPr>
          <w:rFonts w:asciiTheme="minorBidi" w:eastAsia="Times New Roman" w:hAnsiTheme="minorBidi"/>
          <w:sz w:val="24"/>
          <w:szCs w:val="24"/>
          <w:rtl/>
          <w:lang w:eastAsia="he-IL"/>
        </w:rPr>
      </w:pPr>
      <w:r w:rsidRPr="001A2AC9">
        <w:rPr>
          <w:rFonts w:asciiTheme="minorBidi" w:eastAsia="Times New Roman" w:hAnsiTheme="minorBidi"/>
          <w:sz w:val="24"/>
          <w:szCs w:val="24"/>
          <w:rtl/>
          <w:lang w:eastAsia="he-IL"/>
        </w:rPr>
        <w:lastRenderedPageBreak/>
        <w:t>כשיש רעש מהקהל השקט מרגיע אותו</w:t>
      </w:r>
      <w:r w:rsidRPr="00702F42">
        <w:rPr>
          <w:rFonts w:asciiTheme="minorBidi" w:eastAsia="Times New Roman" w:hAnsiTheme="minorBidi"/>
          <w:sz w:val="24"/>
          <w:szCs w:val="24"/>
          <w:rtl/>
          <w:lang w:eastAsia="he-IL"/>
        </w:rPr>
        <w:t xml:space="preserve">, </w:t>
      </w:r>
      <w:r w:rsidRPr="001A2AC9">
        <w:rPr>
          <w:rFonts w:asciiTheme="minorBidi" w:eastAsia="Times New Roman" w:hAnsiTheme="minorBidi"/>
          <w:sz w:val="24"/>
          <w:szCs w:val="24"/>
          <w:rtl/>
          <w:lang w:eastAsia="he-IL"/>
        </w:rPr>
        <w:t xml:space="preserve"> </w:t>
      </w:r>
      <w:r w:rsidRPr="001A2AC9">
        <w:rPr>
          <w:rFonts w:asciiTheme="minorBidi" w:eastAsia="Times New Roman" w:hAnsiTheme="minorBidi"/>
          <w:b/>
          <w:bCs/>
          <w:sz w:val="24"/>
          <w:szCs w:val="24"/>
          <w:rtl/>
          <w:lang w:eastAsia="he-IL"/>
        </w:rPr>
        <w:t>אל לנו לצעוק</w:t>
      </w:r>
      <w:r w:rsidRPr="001A2AC9">
        <w:rPr>
          <w:rFonts w:asciiTheme="minorBidi" w:eastAsia="Times New Roman" w:hAnsiTheme="minorBidi"/>
          <w:sz w:val="24"/>
          <w:szCs w:val="24"/>
          <w:rtl/>
          <w:lang w:eastAsia="he-IL"/>
        </w:rPr>
        <w:t xml:space="preserve"> בכדי לנצח את הקהל, הדיבור השקט משתיק הרבה יותר טוב את הקהל</w:t>
      </w:r>
      <w:r w:rsidRPr="00702F42">
        <w:rPr>
          <w:rFonts w:asciiTheme="minorBidi" w:eastAsia="Times New Roman" w:hAnsiTheme="minorBidi"/>
          <w:sz w:val="24"/>
          <w:szCs w:val="24"/>
          <w:rtl/>
          <w:lang w:eastAsia="he-IL"/>
        </w:rPr>
        <w:t xml:space="preserve"> . </w:t>
      </w:r>
    </w:p>
    <w:p w:rsidR="00DC17BD" w:rsidRPr="00702F42" w:rsidRDefault="00DC17BD">
      <w:pPr>
        <w:rPr>
          <w:rFonts w:asciiTheme="minorBidi" w:hAnsiTheme="minorBidi"/>
          <w:sz w:val="24"/>
          <w:szCs w:val="24"/>
        </w:rPr>
      </w:pPr>
    </w:p>
    <w:sectPr w:rsidR="00DC17BD" w:rsidRPr="00702F42" w:rsidSect="00B66B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C3D"/>
    <w:multiLevelType w:val="hybridMultilevel"/>
    <w:tmpl w:val="E2185E24"/>
    <w:lvl w:ilvl="0" w:tplc="1CA6776C">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2B7818"/>
    <w:multiLevelType w:val="hybridMultilevel"/>
    <w:tmpl w:val="8040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C9"/>
    <w:rsid w:val="00051AF6"/>
    <w:rsid w:val="001A2AC9"/>
    <w:rsid w:val="00235B47"/>
    <w:rsid w:val="00702F42"/>
    <w:rsid w:val="009B3E1B"/>
    <w:rsid w:val="00B66B28"/>
    <w:rsid w:val="00DA316E"/>
    <w:rsid w:val="00DC17BD"/>
    <w:rsid w:val="00DD1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BBF8"/>
  <w15:docId w15:val="{49D957CC-0E2A-41A6-BE45-9C970696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A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286</Words>
  <Characters>1435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‏‏משתמש Windows</cp:lastModifiedBy>
  <cp:revision>6</cp:revision>
  <cp:lastPrinted>2015-03-10T05:33:00Z</cp:lastPrinted>
  <dcterms:created xsi:type="dcterms:W3CDTF">2014-04-27T15:19:00Z</dcterms:created>
  <dcterms:modified xsi:type="dcterms:W3CDTF">2017-04-24T07:29:00Z</dcterms:modified>
</cp:coreProperties>
</file>